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5-2060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62508</w:t>
      </w:r>
      <w:r>
        <w:rPr>
          <w:rFonts w:ascii="Times New Roman" w:eastAsia="Times New Roman" w:hAnsi="Times New Roman" w:cs="Times New Roman"/>
          <w:sz w:val="28"/>
          <w:szCs w:val="28"/>
        </w:rPr>
        <w:t>21263579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16250821263579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0412365400665020602520160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